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 Spring 1 and 2</w:t>
      </w:r>
    </w:p>
    <w:p>
      <w:pPr>
        <w:jc w:val="center"/>
        <w:rPr>
          <w:u w:val="single"/>
        </w:rPr>
      </w:pPr>
      <w:r>
        <w:rPr>
          <w:u w:val="single"/>
        </w:rPr>
        <w:t>Subject: PSHE</w:t>
      </w:r>
    </w:p>
    <w:p>
      <w:pPr>
        <w:jc w:val="center"/>
        <w:rPr>
          <w:u w:val="single"/>
        </w:rPr>
      </w:pPr>
      <w:r>
        <w:rPr>
          <w:u w:val="single"/>
        </w:rPr>
        <w:t>Year Group</w:t>
      </w:r>
      <w:bookmarkStart w:id="0" w:name="_GoBack"/>
      <w:bookmarkEnd w:id="0"/>
      <w:r>
        <w:rPr>
          <w:u w:val="single"/>
        </w:rPr>
        <w:t>: Key Stage 3 (7, 8 and 9)</w:t>
      </w:r>
    </w:p>
    <w:p>
      <w:pPr>
        <w:jc w:val="center"/>
      </w:pPr>
    </w:p>
    <w:p>
      <w:pPr>
        <w:rPr>
          <w:b/>
        </w:rPr>
      </w:pPr>
      <w:r>
        <w:rPr>
          <w:b/>
        </w:rPr>
        <w:t>Due to the sensitive nature of the Relationship and Sex Education that takes place in the Spring term, students should complete the 3 following lessons starting with Lesson 1.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>
        <w:tc>
          <w:tcPr>
            <w:tcW w:w="3344" w:type="dxa"/>
            <w:shd w:val="clear" w:color="auto" w:fill="BDD6EE" w:themeFill="accent1" w:themeFillTint="66"/>
          </w:tcPr>
          <w:p/>
          <w:p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c>
          <w:tcPr>
            <w:tcW w:w="3344" w:type="dxa"/>
          </w:tcPr>
          <w:p>
            <w:pPr>
              <w:jc w:val="center"/>
            </w:pPr>
          </w:p>
          <w:p>
            <w:pPr>
              <w:jc w:val="center"/>
            </w:pPr>
            <w:r>
              <w:t xml:space="preserve">Lesson 1 - Growing and Changing 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Home Learning on Puberty</w:t>
            </w:r>
          </w:p>
        </w:tc>
        <w:tc>
          <w:tcPr>
            <w:tcW w:w="2642" w:type="dxa"/>
          </w:tcPr>
          <w:p>
            <w:pPr>
              <w:jc w:val="center"/>
            </w:pPr>
          </w:p>
          <w:p>
            <w:pPr>
              <w:jc w:val="center"/>
            </w:pPr>
            <w:r>
              <w:t>PPT and resources</w:t>
            </w:r>
          </w:p>
        </w:tc>
        <w:tc>
          <w:tcPr>
            <w:tcW w:w="3028" w:type="dxa"/>
          </w:tcPr>
          <w:p>
            <w:pPr>
              <w:jc w:val="center"/>
            </w:pPr>
          </w:p>
          <w:p>
            <w:pPr>
              <w:jc w:val="center"/>
            </w:pPr>
            <w:r>
              <w:t>Mind map and activities to be emailed to PSHE teacher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Lesson 2 – Our Special People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Home Learning on Relationships</w:t>
            </w:r>
          </w:p>
        </w:tc>
        <w:tc>
          <w:tcPr>
            <w:tcW w:w="2642" w:type="dxa"/>
          </w:tcPr>
          <w:p>
            <w:pPr>
              <w:jc w:val="center"/>
            </w:pPr>
          </w:p>
          <w:p>
            <w:pPr>
              <w:jc w:val="center"/>
            </w:pPr>
            <w:r>
              <w:t>PPT and resources</w:t>
            </w:r>
          </w:p>
        </w:tc>
        <w:tc>
          <w:tcPr>
            <w:tcW w:w="3028" w:type="dxa"/>
          </w:tcPr>
          <w:p>
            <w:pPr>
              <w:jc w:val="center"/>
            </w:pPr>
          </w:p>
          <w:p>
            <w:pPr>
              <w:jc w:val="center"/>
            </w:pPr>
            <w:r>
              <w:t>Mind map and activities to be emailed to PSHE teacher</w:t>
            </w:r>
          </w:p>
        </w:tc>
      </w:tr>
      <w:tr>
        <w:tc>
          <w:tcPr>
            <w:tcW w:w="334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Lesson 3 – Sleep Factor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0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Home Learning on Sleep health</w:t>
            </w:r>
          </w:p>
        </w:tc>
        <w:tc>
          <w:tcPr>
            <w:tcW w:w="2642" w:type="dxa"/>
          </w:tcPr>
          <w:p>
            <w:pPr>
              <w:jc w:val="center"/>
            </w:pPr>
          </w:p>
          <w:p>
            <w:pPr>
              <w:jc w:val="center"/>
            </w:pPr>
            <w:r>
              <w:t>PPT and resources</w:t>
            </w:r>
          </w:p>
        </w:tc>
        <w:tc>
          <w:tcPr>
            <w:tcW w:w="3028" w:type="dxa"/>
          </w:tcPr>
          <w:p>
            <w:pPr>
              <w:jc w:val="center"/>
            </w:pPr>
          </w:p>
          <w:p>
            <w:pPr>
              <w:jc w:val="center"/>
            </w:pPr>
            <w:r>
              <w:t>Mind map and activities to be emailed to PSHE teacher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2020-11-17T11:22:00Z</cp:lastPrinted>
  <dcterms:created xsi:type="dcterms:W3CDTF">2020-12-08T08:25:00Z</dcterms:created>
  <dcterms:modified xsi:type="dcterms:W3CDTF">2020-12-08T08:25:00Z</dcterms:modified>
</cp:coreProperties>
</file>