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85" w:rsidRDefault="00F82685" w:rsidP="00F82685">
      <w:pPr>
        <w:jc w:val="center"/>
        <w:rPr>
          <w:u w:val="single"/>
        </w:rPr>
      </w:pPr>
      <w:r>
        <w:rPr>
          <w:u w:val="single"/>
        </w:rPr>
        <w:t>Remote education Spring 2</w:t>
      </w:r>
    </w:p>
    <w:p w:rsidR="00F82685" w:rsidRDefault="00F82685" w:rsidP="00F82685">
      <w:pPr>
        <w:jc w:val="center"/>
        <w:rPr>
          <w:u w:val="single"/>
        </w:rPr>
      </w:pPr>
      <w:r>
        <w:rPr>
          <w:u w:val="single"/>
        </w:rPr>
        <w:t>Subject:</w:t>
      </w:r>
    </w:p>
    <w:p w:rsidR="00F82685" w:rsidRDefault="00F82685" w:rsidP="00F82685">
      <w:pPr>
        <w:jc w:val="center"/>
      </w:pPr>
      <w:r>
        <w:rPr>
          <w:u w:val="single"/>
        </w:rPr>
        <w:t>Year Group:</w:t>
      </w:r>
      <w:r w:rsidR="009458DB">
        <w:rPr>
          <w:u w:val="single"/>
        </w:rPr>
        <w:t xml:space="preserve"> 7</w:t>
      </w:r>
    </w:p>
    <w:tbl>
      <w:tblPr>
        <w:tblStyle w:val="TableGrid"/>
        <w:tblW w:w="10774" w:type="dxa"/>
        <w:tblInd w:w="-856" w:type="dxa"/>
        <w:tblLook w:val="04A0" w:firstRow="1" w:lastRow="0" w:firstColumn="1" w:lastColumn="0" w:noHBand="0" w:noVBand="1"/>
      </w:tblPr>
      <w:tblGrid>
        <w:gridCol w:w="1634"/>
        <w:gridCol w:w="1465"/>
        <w:gridCol w:w="4902"/>
        <w:gridCol w:w="2773"/>
      </w:tblGrid>
      <w:tr w:rsidR="009458DB" w:rsidTr="009458DB">
        <w:tc>
          <w:tcPr>
            <w:tcW w:w="1927" w:type="dxa"/>
            <w:shd w:val="clear" w:color="auto" w:fill="BDD6EE" w:themeFill="accent1" w:themeFillTint="66"/>
          </w:tcPr>
          <w:p w:rsidR="00F82685" w:rsidRDefault="00F82685" w:rsidP="00E10B66">
            <w:pPr>
              <w:jc w:val="center"/>
            </w:pPr>
            <w:r>
              <w:t>Week commencing</w:t>
            </w:r>
          </w:p>
          <w:p w:rsidR="00F82685" w:rsidRDefault="00F82685" w:rsidP="00E10B66">
            <w:pPr>
              <w:jc w:val="center"/>
            </w:pPr>
          </w:p>
        </w:tc>
        <w:tc>
          <w:tcPr>
            <w:tcW w:w="1515" w:type="dxa"/>
            <w:shd w:val="clear" w:color="auto" w:fill="BDD6EE" w:themeFill="accent1" w:themeFillTint="66"/>
          </w:tcPr>
          <w:p w:rsidR="00F82685" w:rsidRDefault="00F82685" w:rsidP="00E10B66">
            <w:pPr>
              <w:jc w:val="center"/>
            </w:pPr>
            <w:r>
              <w:t>Topic</w:t>
            </w:r>
          </w:p>
        </w:tc>
        <w:tc>
          <w:tcPr>
            <w:tcW w:w="3930" w:type="dxa"/>
            <w:shd w:val="clear" w:color="auto" w:fill="BDD6EE" w:themeFill="accent1" w:themeFillTint="66"/>
          </w:tcPr>
          <w:p w:rsidR="00F82685" w:rsidRDefault="00F82685" w:rsidP="00E10B66">
            <w:pPr>
              <w:jc w:val="center"/>
            </w:pPr>
            <w:r>
              <w:t>How will the new content be delivered?</w:t>
            </w:r>
          </w:p>
        </w:tc>
        <w:tc>
          <w:tcPr>
            <w:tcW w:w="3402" w:type="dxa"/>
            <w:shd w:val="clear" w:color="auto" w:fill="BDD6EE" w:themeFill="accent1" w:themeFillTint="66"/>
          </w:tcPr>
          <w:p w:rsidR="00F82685" w:rsidRDefault="00F82685" w:rsidP="00E10B66">
            <w:pPr>
              <w:jc w:val="center"/>
            </w:pPr>
            <w:r>
              <w:t>What activities need to be completed?</w:t>
            </w:r>
          </w:p>
          <w:p w:rsidR="00F82685" w:rsidRDefault="00F82685" w:rsidP="00E10B66">
            <w:pPr>
              <w:jc w:val="center"/>
            </w:pPr>
          </w:p>
        </w:tc>
      </w:tr>
      <w:tr w:rsidR="009458DB" w:rsidTr="009458DB">
        <w:tc>
          <w:tcPr>
            <w:tcW w:w="1927" w:type="dxa"/>
          </w:tcPr>
          <w:p w:rsidR="00F82685" w:rsidRDefault="00F82685" w:rsidP="00E10B66">
            <w:pPr>
              <w:jc w:val="center"/>
            </w:pPr>
            <w:r>
              <w:t>Monday 15</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515" w:type="dxa"/>
          </w:tcPr>
          <w:p w:rsidR="00F82685" w:rsidRDefault="009458DB" w:rsidP="00E10B66">
            <w:pPr>
              <w:jc w:val="center"/>
            </w:pPr>
            <w:r>
              <w:t>Singing</w:t>
            </w:r>
          </w:p>
        </w:tc>
        <w:tc>
          <w:tcPr>
            <w:tcW w:w="3930" w:type="dxa"/>
          </w:tcPr>
          <w:p w:rsidR="00F82685" w:rsidRDefault="009458DB" w:rsidP="009458DB">
            <w:r>
              <w:t xml:space="preserve">Watch this video: </w:t>
            </w:r>
            <w:hyperlink r:id="rId5" w:history="1">
              <w:r w:rsidRPr="00D40ED6">
                <w:rPr>
                  <w:rStyle w:val="Hyperlink"/>
                </w:rPr>
                <w:t>https://www.youtube.com/watch?v=-elfEwsMoNM</w:t>
              </w:r>
            </w:hyperlink>
          </w:p>
          <w:p w:rsidR="009458DB" w:rsidRDefault="009458DB" w:rsidP="009458DB"/>
          <w:p w:rsidR="009458DB" w:rsidRDefault="009458DB" w:rsidP="009458DB">
            <w:r>
              <w:t>…And this one:</w:t>
            </w:r>
          </w:p>
          <w:p w:rsidR="009458DB" w:rsidRDefault="009458DB" w:rsidP="009458DB">
            <w:hyperlink r:id="rId6" w:history="1">
              <w:r w:rsidRPr="00D40ED6">
                <w:rPr>
                  <w:rStyle w:val="Hyperlink"/>
                </w:rPr>
                <w:t>https://www.youtube.com/watch?v=__FYOVxRY40</w:t>
              </w:r>
            </w:hyperlink>
          </w:p>
          <w:p w:rsidR="009458DB" w:rsidRDefault="009458DB" w:rsidP="009458DB"/>
          <w:p w:rsidR="009458DB" w:rsidRDefault="009458DB" w:rsidP="009458DB">
            <w:r>
              <w:t>Then email a completed PPT to me.</w:t>
            </w:r>
          </w:p>
          <w:p w:rsidR="009458DB" w:rsidRDefault="009458DB" w:rsidP="009458DB"/>
        </w:tc>
        <w:tc>
          <w:tcPr>
            <w:tcW w:w="3402" w:type="dxa"/>
          </w:tcPr>
          <w:p w:rsidR="00F82685" w:rsidRDefault="009458DB" w:rsidP="009458DB">
            <w:r>
              <w:t>Create a presentation (PPT) that answers the following questions:</w:t>
            </w:r>
          </w:p>
          <w:p w:rsidR="009458DB" w:rsidRDefault="009458DB" w:rsidP="00E10B66">
            <w:pPr>
              <w:jc w:val="center"/>
            </w:pPr>
          </w:p>
          <w:p w:rsidR="009458DB" w:rsidRDefault="009458DB" w:rsidP="009458DB">
            <w:pPr>
              <w:pStyle w:val="ListParagraph"/>
              <w:numPr>
                <w:ilvl w:val="0"/>
                <w:numId w:val="1"/>
              </w:numPr>
            </w:pPr>
            <w:r>
              <w:t>How can I sing?</w:t>
            </w:r>
          </w:p>
          <w:p w:rsidR="009458DB" w:rsidRDefault="009458DB" w:rsidP="009458DB">
            <w:pPr>
              <w:pStyle w:val="ListParagraph"/>
              <w:numPr>
                <w:ilvl w:val="0"/>
                <w:numId w:val="1"/>
              </w:numPr>
            </w:pPr>
            <w:r>
              <w:t>Why might people be nervous of singing?</w:t>
            </w:r>
          </w:p>
          <w:p w:rsidR="009458DB" w:rsidRDefault="009458DB" w:rsidP="009458DB">
            <w:pPr>
              <w:pStyle w:val="ListParagraph"/>
              <w:numPr>
                <w:ilvl w:val="0"/>
                <w:numId w:val="1"/>
              </w:numPr>
            </w:pPr>
            <w:r>
              <w:t>Why do people sing?</w:t>
            </w:r>
          </w:p>
          <w:p w:rsidR="009458DB" w:rsidRDefault="009458DB" w:rsidP="009458DB">
            <w:r>
              <w:t>Extension – Learn a song and sing it to somebody!</w:t>
            </w:r>
          </w:p>
        </w:tc>
      </w:tr>
      <w:tr w:rsidR="009458DB" w:rsidTr="009458DB">
        <w:tc>
          <w:tcPr>
            <w:tcW w:w="1927" w:type="dxa"/>
          </w:tcPr>
          <w:p w:rsidR="00F82685" w:rsidRDefault="00F82685" w:rsidP="00E10B66">
            <w:pPr>
              <w:jc w:val="center"/>
            </w:pPr>
            <w:r>
              <w:t>Monday 22</w:t>
            </w:r>
            <w:r w:rsidRPr="00F82685">
              <w:rPr>
                <w:vertAlign w:val="superscript"/>
              </w:rPr>
              <w:t>nd</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515" w:type="dxa"/>
          </w:tcPr>
          <w:p w:rsidR="00F82685" w:rsidRDefault="009458DB" w:rsidP="00E10B66">
            <w:pPr>
              <w:jc w:val="center"/>
            </w:pPr>
            <w:r>
              <w:t>Music Vocabulary</w:t>
            </w:r>
          </w:p>
        </w:tc>
        <w:tc>
          <w:tcPr>
            <w:tcW w:w="3930" w:type="dxa"/>
          </w:tcPr>
          <w:p w:rsidR="00F82685" w:rsidRDefault="009458DB" w:rsidP="009458DB">
            <w:r>
              <w:t xml:space="preserve">Watch this video on pitch: </w:t>
            </w:r>
            <w:hyperlink r:id="rId7" w:history="1">
              <w:r w:rsidRPr="00D40ED6">
                <w:rPr>
                  <w:rStyle w:val="Hyperlink"/>
                </w:rPr>
                <w:t>https://www.youtube.com/watch?v=SJv49kfQFwA</w:t>
              </w:r>
            </w:hyperlink>
          </w:p>
          <w:p w:rsidR="009458DB" w:rsidRDefault="009458DB" w:rsidP="009458DB"/>
          <w:p w:rsidR="009458DB" w:rsidRDefault="009458DB" w:rsidP="009458DB">
            <w:r>
              <w:t xml:space="preserve">…and this one on rhythm: </w:t>
            </w:r>
            <w:hyperlink r:id="rId8" w:history="1">
              <w:r w:rsidRPr="00D40ED6">
                <w:rPr>
                  <w:rStyle w:val="Hyperlink"/>
                </w:rPr>
                <w:t>https://www.youtube.com/watch?v=9DjoipqbkC8</w:t>
              </w:r>
            </w:hyperlink>
          </w:p>
          <w:p w:rsidR="009458DB" w:rsidRDefault="009458DB" w:rsidP="009458DB"/>
          <w:p w:rsidR="009458DB" w:rsidRDefault="009458DB" w:rsidP="009458DB">
            <w:r>
              <w:t xml:space="preserve">…and this one on melody: </w:t>
            </w:r>
            <w:hyperlink r:id="rId9" w:history="1">
              <w:r w:rsidRPr="00D40ED6">
                <w:rPr>
                  <w:rStyle w:val="Hyperlink"/>
                </w:rPr>
                <w:t>https://www.youtube.com/watch?v=pvrrQQKaq3c</w:t>
              </w:r>
            </w:hyperlink>
          </w:p>
          <w:p w:rsidR="009458DB" w:rsidRDefault="009458DB" w:rsidP="009458DB"/>
        </w:tc>
        <w:tc>
          <w:tcPr>
            <w:tcW w:w="3402" w:type="dxa"/>
          </w:tcPr>
          <w:p w:rsidR="00F82685" w:rsidRDefault="009458DB" w:rsidP="009458DB">
            <w:r>
              <w:t>Create a presentation (PPT) that explains what the words ‘Pitch’ ‘Rhythm’ and ‘Melody’ mean.</w:t>
            </w:r>
          </w:p>
          <w:p w:rsidR="009458DB" w:rsidRDefault="009458DB" w:rsidP="009458DB"/>
          <w:p w:rsidR="009458DB" w:rsidRDefault="009458DB" w:rsidP="009458DB">
            <w:r>
              <w:t>Extension – pick a song (or songs) and describe it (or them) in terms of pitch, rhythm and melody.  Try to ensure that your description fits the particular song, not just any song in general!</w:t>
            </w:r>
          </w:p>
        </w:tc>
      </w:tr>
      <w:tr w:rsidR="009458DB" w:rsidTr="009458DB">
        <w:tc>
          <w:tcPr>
            <w:tcW w:w="1927" w:type="dxa"/>
          </w:tcPr>
          <w:p w:rsidR="00F82685" w:rsidRDefault="00F82685" w:rsidP="00E10B66">
            <w:pPr>
              <w:jc w:val="center"/>
            </w:pPr>
            <w:r>
              <w:t>Monday 29</w:t>
            </w:r>
            <w:r w:rsidRPr="00F82685">
              <w:rPr>
                <w:vertAlign w:val="superscript"/>
              </w:rPr>
              <w:t>th</w:t>
            </w:r>
            <w:r>
              <w:t xml:space="preserve"> March</w:t>
            </w: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p w:rsidR="00F82685" w:rsidRDefault="00F82685" w:rsidP="00E10B66">
            <w:pPr>
              <w:jc w:val="center"/>
            </w:pPr>
          </w:p>
        </w:tc>
        <w:tc>
          <w:tcPr>
            <w:tcW w:w="1515" w:type="dxa"/>
          </w:tcPr>
          <w:p w:rsidR="00F82685" w:rsidRDefault="009458DB" w:rsidP="00E10B66">
            <w:pPr>
              <w:jc w:val="center"/>
            </w:pPr>
            <w:r>
              <w:t>The Underground Railroad</w:t>
            </w:r>
          </w:p>
        </w:tc>
        <w:tc>
          <w:tcPr>
            <w:tcW w:w="3930" w:type="dxa"/>
          </w:tcPr>
          <w:p w:rsidR="00F82685" w:rsidRDefault="009458DB" w:rsidP="009458DB">
            <w:r>
              <w:t xml:space="preserve">Watch this video on the underground railroad: </w:t>
            </w:r>
            <w:hyperlink r:id="rId10" w:history="1">
              <w:r w:rsidRPr="00D40ED6">
                <w:rPr>
                  <w:rStyle w:val="Hyperlink"/>
                </w:rPr>
                <w:t>https://www.youtube.com/watch?v=EOCWtASpo9A</w:t>
              </w:r>
            </w:hyperlink>
          </w:p>
          <w:p w:rsidR="009458DB" w:rsidRDefault="009458DB" w:rsidP="009458DB"/>
          <w:p w:rsidR="009458DB" w:rsidRDefault="009458DB" w:rsidP="009458DB">
            <w:r>
              <w:t xml:space="preserve">…and this one on coded messages in songs: </w:t>
            </w:r>
            <w:hyperlink r:id="rId11" w:history="1">
              <w:r w:rsidRPr="00D40ED6">
                <w:rPr>
                  <w:rStyle w:val="Hyperlink"/>
                </w:rPr>
                <w:t>https://www.youtube.com/watch?v=r4ykd-oiMEE</w:t>
              </w:r>
            </w:hyperlink>
            <w:bookmarkStart w:id="0" w:name="_GoBack"/>
            <w:bookmarkEnd w:id="0"/>
          </w:p>
          <w:p w:rsidR="009458DB" w:rsidRDefault="009458DB" w:rsidP="009458DB"/>
        </w:tc>
        <w:tc>
          <w:tcPr>
            <w:tcW w:w="3402" w:type="dxa"/>
          </w:tcPr>
          <w:p w:rsidR="009458DB" w:rsidRDefault="009458DB" w:rsidP="009458DB">
            <w:r>
              <w:t>Create a presentation (PPT) that</w:t>
            </w:r>
            <w:r>
              <w:t>:</w:t>
            </w:r>
          </w:p>
          <w:p w:rsidR="009458DB" w:rsidRDefault="009458DB" w:rsidP="009458DB"/>
          <w:p w:rsidR="009458DB" w:rsidRDefault="009458DB" w:rsidP="009458DB">
            <w:pPr>
              <w:pStyle w:val="ListParagraph"/>
              <w:numPr>
                <w:ilvl w:val="0"/>
                <w:numId w:val="2"/>
              </w:numPr>
            </w:pPr>
            <w:r>
              <w:t>Explains what the ‘Underground Railroad’ was</w:t>
            </w:r>
          </w:p>
          <w:p w:rsidR="009458DB" w:rsidRDefault="009458DB" w:rsidP="009458DB">
            <w:pPr>
              <w:pStyle w:val="ListParagraph"/>
              <w:numPr>
                <w:ilvl w:val="0"/>
                <w:numId w:val="2"/>
              </w:numPr>
            </w:pPr>
            <w:r>
              <w:t>Explains the role songs had in the underground railroad with examples</w:t>
            </w:r>
          </w:p>
          <w:p w:rsidR="00F82685" w:rsidRDefault="00F82685" w:rsidP="009458DB"/>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0BD"/>
    <w:multiLevelType w:val="hybridMultilevel"/>
    <w:tmpl w:val="A2CE6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D10877"/>
    <w:multiLevelType w:val="hybridMultilevel"/>
    <w:tmpl w:val="D19E1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A62E0"/>
    <w:rsid w:val="000E5866"/>
    <w:rsid w:val="00136DC4"/>
    <w:rsid w:val="00226399"/>
    <w:rsid w:val="004B1B98"/>
    <w:rsid w:val="00926F34"/>
    <w:rsid w:val="009458DB"/>
    <w:rsid w:val="00B97CD5"/>
    <w:rsid w:val="00E42452"/>
    <w:rsid w:val="00F50C58"/>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93D9"/>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58DB"/>
    <w:rPr>
      <w:color w:val="0563C1" w:themeColor="hyperlink"/>
      <w:u w:val="single"/>
    </w:rPr>
  </w:style>
  <w:style w:type="character" w:styleId="UnresolvedMention">
    <w:name w:val="Unresolved Mention"/>
    <w:basedOn w:val="DefaultParagraphFont"/>
    <w:uiPriority w:val="99"/>
    <w:semiHidden/>
    <w:unhideWhenUsed/>
    <w:rsid w:val="009458DB"/>
    <w:rPr>
      <w:color w:val="605E5C"/>
      <w:shd w:val="clear" w:color="auto" w:fill="E1DFDD"/>
    </w:rPr>
  </w:style>
  <w:style w:type="paragraph" w:styleId="ListParagraph">
    <w:name w:val="List Paragraph"/>
    <w:basedOn w:val="Normal"/>
    <w:uiPriority w:val="34"/>
    <w:qFormat/>
    <w:rsid w:val="0094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DjoipqbkC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Jv49kfQFw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_FYOVxRY40" TargetMode="External"/><Relationship Id="rId11" Type="http://schemas.openxmlformats.org/officeDocument/2006/relationships/hyperlink" Target="https://www.youtube.com/watch?v=r4ykd-oiMEE" TargetMode="External"/><Relationship Id="rId5" Type="http://schemas.openxmlformats.org/officeDocument/2006/relationships/hyperlink" Target="https://www.youtube.com/watch?v=-elfEwsMoNM" TargetMode="External"/><Relationship Id="rId10" Type="http://schemas.openxmlformats.org/officeDocument/2006/relationships/hyperlink" Target="https://www.youtube.com/watch?v=EOCWtASpo9A" TargetMode="External"/><Relationship Id="rId4" Type="http://schemas.openxmlformats.org/officeDocument/2006/relationships/webSettings" Target="webSettings.xml"/><Relationship Id="rId9" Type="http://schemas.openxmlformats.org/officeDocument/2006/relationships/hyperlink" Target="https://www.youtube.com/watch?v=pvrrQQKaq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Morgan, Mr</cp:lastModifiedBy>
  <cp:revision>2</cp:revision>
  <cp:lastPrinted>2021-02-23T07:32:00Z</cp:lastPrinted>
  <dcterms:created xsi:type="dcterms:W3CDTF">2021-03-03T13:58:00Z</dcterms:created>
  <dcterms:modified xsi:type="dcterms:W3CDTF">2021-03-03T13:58:00Z</dcterms:modified>
</cp:coreProperties>
</file>